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9080C" w:rsidRDefault="00AF4C8D" w:rsidP="00AF4C8D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29080C">
        <w:rPr>
          <w:rFonts w:ascii="Times New Roman" w:hAnsi="Times New Roman"/>
          <w:szCs w:val="24"/>
        </w:rPr>
        <w:t>правосуђе</w:t>
      </w:r>
      <w:proofErr w:type="spellEnd"/>
      <w:r w:rsidRPr="0029080C">
        <w:rPr>
          <w:rFonts w:ascii="Times New Roman" w:hAnsi="Times New Roman"/>
          <w:szCs w:val="24"/>
        </w:rPr>
        <w:t xml:space="preserve">, </w:t>
      </w:r>
      <w:proofErr w:type="spellStart"/>
      <w:r w:rsidRPr="0029080C">
        <w:rPr>
          <w:rFonts w:ascii="Times New Roman" w:hAnsi="Times New Roman"/>
          <w:szCs w:val="24"/>
        </w:rPr>
        <w:t>државну</w:t>
      </w:r>
      <w:proofErr w:type="spellEnd"/>
      <w:r w:rsidRPr="0029080C">
        <w:rPr>
          <w:rFonts w:ascii="Times New Roman" w:hAnsi="Times New Roman"/>
          <w:szCs w:val="24"/>
        </w:rPr>
        <w:t xml:space="preserve"> </w:t>
      </w:r>
    </w:p>
    <w:p w:rsidR="00AF4C8D" w:rsidRPr="0029080C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29080C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29080C">
        <w:rPr>
          <w:rFonts w:ascii="Times New Roman" w:hAnsi="Times New Roman"/>
          <w:szCs w:val="24"/>
        </w:rPr>
        <w:t xml:space="preserve"> и </w:t>
      </w:r>
      <w:proofErr w:type="spellStart"/>
      <w:r w:rsidRPr="0029080C">
        <w:rPr>
          <w:rFonts w:ascii="Times New Roman" w:hAnsi="Times New Roman"/>
          <w:szCs w:val="24"/>
        </w:rPr>
        <w:t>локалну</w:t>
      </w:r>
      <w:proofErr w:type="spellEnd"/>
      <w:r w:rsidRPr="0029080C">
        <w:rPr>
          <w:rFonts w:ascii="Times New Roman" w:hAnsi="Times New Roman"/>
          <w:szCs w:val="24"/>
        </w:rPr>
        <w:t xml:space="preserve"> </w:t>
      </w:r>
      <w:proofErr w:type="spellStart"/>
      <w:r w:rsidRPr="0029080C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29080C" w:rsidRDefault="0020062B" w:rsidP="00AF4C8D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29080C">
        <w:t xml:space="preserve"> </w:t>
      </w:r>
      <w:r w:rsidR="00056589" w:rsidRPr="00CC460D">
        <w:t>06-</w:t>
      </w:r>
      <w:r w:rsidR="00056589" w:rsidRPr="00AD2802">
        <w:t>2</w:t>
      </w:r>
      <w:r w:rsidR="00056589">
        <w:t>/443-21</w:t>
      </w:r>
      <w:r w:rsidR="00056589" w:rsidRPr="00CC460D">
        <w:tab/>
      </w:r>
    </w:p>
    <w:p w:rsidR="00AF4C8D" w:rsidRPr="0029080C" w:rsidRDefault="00056589" w:rsidP="00AF4C8D">
      <w:pPr>
        <w:rPr>
          <w:rFonts w:ascii="Times New Roman" w:hAnsi="Times New Roman"/>
          <w:szCs w:val="24"/>
          <w:lang w:val="sr-Cyrl-CS"/>
        </w:rPr>
      </w:pPr>
      <w:proofErr w:type="gramStart"/>
      <w:r>
        <w:rPr>
          <w:rFonts w:ascii="Times New Roman" w:hAnsi="Times New Roman"/>
          <w:szCs w:val="24"/>
        </w:rPr>
        <w:t>4</w:t>
      </w:r>
      <w:r w:rsidR="00971C3C" w:rsidRPr="0029080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новембар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  <w:proofErr w:type="gramEnd"/>
      <w:r w:rsidR="00AF4C8D" w:rsidRPr="0029080C">
        <w:rPr>
          <w:rFonts w:ascii="Times New Roman" w:hAnsi="Times New Roman"/>
          <w:szCs w:val="24"/>
          <w:lang w:val="sr-Cyrl-CS"/>
        </w:rPr>
        <w:t xml:space="preserve">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29080C" w:rsidRDefault="00AE253E" w:rsidP="00AF4C8D">
      <w:pPr>
        <w:jc w:val="center"/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056589">
        <w:rPr>
          <w:rFonts w:ascii="Times New Roman" w:hAnsi="Times New Roman"/>
          <w:szCs w:val="24"/>
        </w:rPr>
        <w:t>4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29080C">
        <w:rPr>
          <w:rFonts w:ascii="Times New Roman" w:hAnsi="Times New Roman"/>
          <w:szCs w:val="24"/>
        </w:rPr>
        <w:t>,</w:t>
      </w:r>
      <w:r w:rsidR="007B026B">
        <w:rPr>
          <w:rFonts w:ascii="Times New Roman" w:hAnsi="Times New Roman"/>
          <w:szCs w:val="24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056589">
        <w:rPr>
          <w:rFonts w:ascii="Times New Roman" w:hAnsi="Times New Roman"/>
          <w:szCs w:val="24"/>
          <w:lang w:val="sr-Cyrl-CS"/>
        </w:rPr>
        <w:t>01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056589">
        <w:rPr>
          <w:rFonts w:ascii="Times New Roman" w:hAnsi="Times New Roman"/>
          <w:szCs w:val="24"/>
          <w:lang w:val="sr-Cyrl-CS"/>
        </w:rPr>
        <w:t>НОВЕМБРА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12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29080C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0E68C7" w:rsidP="00A9338D">
      <w:pPr>
        <w:jc w:val="both"/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9080C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056589">
        <w:rPr>
          <w:rFonts w:ascii="Times New Roman" w:hAnsi="Times New Roman"/>
          <w:szCs w:val="24"/>
          <w:lang w:val="sr-Cyrl-CS"/>
        </w:rPr>
        <w:t>Ђорђе Комленски,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2B39D4" w:rsidRPr="0029080C">
        <w:rPr>
          <w:rFonts w:ascii="Times New Roman" w:hAnsi="Times New Roman"/>
          <w:szCs w:val="24"/>
          <w:lang w:val="sr-Cyrl-CS"/>
        </w:rPr>
        <w:t>Дејан Кесар,</w:t>
      </w:r>
      <w:r w:rsidR="00056589">
        <w:rPr>
          <w:rFonts w:ascii="Times New Roman" w:hAnsi="Times New Roman"/>
          <w:szCs w:val="24"/>
          <w:lang w:val="sr-Cyrl-CS"/>
        </w:rPr>
        <w:t xml:space="preserve"> Ненад Барош,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056589" w:rsidRPr="0029080C">
        <w:rPr>
          <w:rFonts w:ascii="Times New Roman" w:hAnsi="Times New Roman"/>
          <w:szCs w:val="24"/>
          <w:lang w:val="sr-Cyrl-CS"/>
        </w:rPr>
        <w:t>Јелен</w:t>
      </w:r>
      <w:r w:rsidR="00056589">
        <w:rPr>
          <w:rFonts w:ascii="Times New Roman" w:hAnsi="Times New Roman"/>
          <w:szCs w:val="24"/>
          <w:lang w:val="sr-Cyrl-CS"/>
        </w:rPr>
        <w:t>а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Жарић Ковачевић</w:t>
      </w:r>
      <w:r w:rsidR="00975E1F" w:rsidRPr="0029080C">
        <w:rPr>
          <w:rFonts w:ascii="Times New Roman" w:hAnsi="Times New Roman"/>
          <w:szCs w:val="24"/>
          <w:lang w:val="sr-Cyrl-CS"/>
        </w:rPr>
        <w:t>, Драган М. Марковић</w:t>
      </w:r>
      <w:r w:rsidR="00056589">
        <w:rPr>
          <w:rFonts w:ascii="Times New Roman" w:hAnsi="Times New Roman"/>
          <w:szCs w:val="24"/>
          <w:lang w:val="sr-Cyrl-CS"/>
        </w:rPr>
        <w:t xml:space="preserve"> и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Тома Фила</w:t>
      </w:r>
      <w:r w:rsidR="0020062B" w:rsidRPr="0029080C">
        <w:rPr>
          <w:rFonts w:ascii="Times New Roman" w:hAnsi="Times New Roman"/>
          <w:szCs w:val="24"/>
          <w:lang w:val="sr-Cyrl-CS"/>
        </w:rPr>
        <w:t>.</w:t>
      </w:r>
    </w:p>
    <w:p w:rsidR="00993DF9" w:rsidRPr="0029080C" w:rsidRDefault="00993DF9" w:rsidP="00A9338D">
      <w:pPr>
        <w:jc w:val="both"/>
        <w:rPr>
          <w:rFonts w:ascii="Times New Roman" w:hAnsi="Times New Roman"/>
          <w:szCs w:val="24"/>
        </w:rPr>
      </w:pPr>
    </w:p>
    <w:p w:rsidR="009A144F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</w:rPr>
        <w:t>С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едници </w:t>
      </w:r>
      <w:r w:rsidR="00056589">
        <w:rPr>
          <w:rFonts w:ascii="Times New Roman" w:hAnsi="Times New Roman"/>
          <w:szCs w:val="24"/>
          <w:lang w:val="sr-Cyrl-CS"/>
        </w:rPr>
        <w:t>је</w:t>
      </w:r>
      <w:r w:rsidRPr="0029080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9080C">
        <w:rPr>
          <w:rFonts w:ascii="Times New Roman" w:hAnsi="Times New Roman"/>
          <w:szCs w:val="24"/>
          <w:lang w:val="sr-Cyrl-CS"/>
        </w:rPr>
        <w:t>л</w:t>
      </w:r>
      <w:r w:rsidR="00056589">
        <w:rPr>
          <w:rFonts w:ascii="Times New Roman" w:hAnsi="Times New Roman"/>
          <w:szCs w:val="24"/>
          <w:lang w:val="sr-Cyrl-CS"/>
        </w:rPr>
        <w:t>а</w:t>
      </w:r>
      <w:r w:rsidRPr="0029080C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>Данијела Вељовић, зам</w:t>
      </w:r>
      <w:r w:rsidR="009A144F">
        <w:rPr>
          <w:rFonts w:ascii="Times New Roman" w:hAnsi="Times New Roman"/>
          <w:szCs w:val="24"/>
          <w:lang w:val="sr-Cyrl-CS"/>
        </w:rPr>
        <w:t>еник члана Сање Јефић.</w:t>
      </w:r>
    </w:p>
    <w:p w:rsidR="009A144F" w:rsidRDefault="009A144F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056589">
        <w:rPr>
          <w:rFonts w:ascii="Times New Roman" w:hAnsi="Times New Roman"/>
          <w:szCs w:val="24"/>
          <w:lang w:val="sr-Cyrl-CS"/>
        </w:rPr>
        <w:t xml:space="preserve"> Сања Лакић, </w:t>
      </w:r>
      <w:r w:rsidR="00E4023F" w:rsidRPr="0029080C">
        <w:rPr>
          <w:rFonts w:ascii="Times New Roman" w:hAnsi="Times New Roman"/>
          <w:szCs w:val="24"/>
          <w:lang w:val="sr-Cyrl-CS"/>
        </w:rPr>
        <w:t>д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E4023F" w:rsidRPr="0029080C">
        <w:rPr>
          <w:rFonts w:ascii="Times New Roman" w:hAnsi="Times New Roman"/>
          <w:szCs w:val="24"/>
          <w:lang w:val="sr-Cyrl-CS"/>
        </w:rPr>
        <w:t>Небојша Павловић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, </w:t>
      </w:r>
      <w:r w:rsidR="00056589">
        <w:rPr>
          <w:rFonts w:ascii="Times New Roman" w:hAnsi="Times New Roman"/>
          <w:szCs w:val="24"/>
          <w:lang w:val="sr-Cyrl-CS"/>
        </w:rPr>
        <w:t>Ђорђе Дабић,Биљана Пантић Пиља,</w:t>
      </w:r>
      <w:r w:rsidR="00AE253E" w:rsidRPr="0029080C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056589">
        <w:rPr>
          <w:rFonts w:ascii="Times New Roman" w:hAnsi="Times New Roman"/>
          <w:szCs w:val="24"/>
          <w:lang w:val="sr-Cyrl-CS"/>
        </w:rPr>
        <w:t xml:space="preserve"> и Владан Заграђанин,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нити њ</w:t>
      </w:r>
      <w:r w:rsidR="00993DF9" w:rsidRPr="0029080C">
        <w:rPr>
          <w:rFonts w:ascii="Times New Roman" w:hAnsi="Times New Roman"/>
          <w:szCs w:val="24"/>
          <w:lang w:val="sr-Cyrl-CS"/>
        </w:rPr>
        <w:t>ихови</w:t>
      </w:r>
      <w:r w:rsidRPr="0029080C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9080C">
        <w:rPr>
          <w:rFonts w:ascii="Times New Roman" w:hAnsi="Times New Roman"/>
          <w:szCs w:val="24"/>
          <w:lang w:val="sr-Cyrl-CS"/>
        </w:rPr>
        <w:t>ци.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29080C" w:rsidRDefault="006058AF" w:rsidP="003E04E6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29080C">
        <w:rPr>
          <w:rFonts w:ascii="Times New Roman" w:hAnsi="Times New Roman"/>
          <w:szCs w:val="24"/>
        </w:rPr>
        <w:t>Седници</w:t>
      </w:r>
      <w:proofErr w:type="spellEnd"/>
      <w:r w:rsidRPr="0029080C">
        <w:rPr>
          <w:rFonts w:ascii="Times New Roman" w:hAnsi="Times New Roman"/>
          <w:szCs w:val="24"/>
        </w:rPr>
        <w:t xml:space="preserve"> </w:t>
      </w:r>
      <w:proofErr w:type="spellStart"/>
      <w:r w:rsidR="00971C3C" w:rsidRPr="0029080C">
        <w:rPr>
          <w:rFonts w:ascii="Times New Roman" w:hAnsi="Times New Roman"/>
          <w:szCs w:val="24"/>
        </w:rPr>
        <w:t>су</w:t>
      </w:r>
      <w:proofErr w:type="spellEnd"/>
      <w:r w:rsidRPr="0029080C">
        <w:rPr>
          <w:rFonts w:ascii="Times New Roman" w:hAnsi="Times New Roman"/>
          <w:szCs w:val="24"/>
        </w:rPr>
        <w:t xml:space="preserve"> </w:t>
      </w:r>
      <w:proofErr w:type="spellStart"/>
      <w:r w:rsidRPr="0029080C">
        <w:rPr>
          <w:rFonts w:ascii="Times New Roman" w:hAnsi="Times New Roman"/>
          <w:szCs w:val="24"/>
        </w:rPr>
        <w:t>присуствовали</w:t>
      </w:r>
      <w:proofErr w:type="spellEnd"/>
      <w:r w:rsidRPr="0029080C">
        <w:rPr>
          <w:rFonts w:ascii="Times New Roman" w:hAnsi="Times New Roman"/>
          <w:szCs w:val="24"/>
        </w:rPr>
        <w:t xml:space="preserve"> и: </w:t>
      </w:r>
      <w:proofErr w:type="spellStart"/>
      <w:r w:rsidR="003E04E6" w:rsidRPr="0029080C">
        <w:rPr>
          <w:rFonts w:ascii="Times New Roman" w:hAnsi="Times New Roman"/>
          <w:szCs w:val="24"/>
        </w:rPr>
        <w:t>Маја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Мачужић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Пузић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, </w:t>
      </w:r>
      <w:proofErr w:type="spellStart"/>
      <w:r w:rsidR="003E04E6" w:rsidRPr="0029080C">
        <w:rPr>
          <w:rFonts w:ascii="Times New Roman" w:hAnsi="Times New Roman"/>
          <w:szCs w:val="24"/>
        </w:rPr>
        <w:t>државни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секретар</w:t>
      </w:r>
      <w:proofErr w:type="spellEnd"/>
      <w:r w:rsidRPr="0029080C">
        <w:rPr>
          <w:rFonts w:ascii="Times New Roman" w:hAnsi="Times New Roman"/>
          <w:szCs w:val="24"/>
        </w:rPr>
        <w:t xml:space="preserve"> у </w:t>
      </w:r>
      <w:proofErr w:type="spellStart"/>
      <w:r w:rsidRPr="0029080C">
        <w:rPr>
          <w:rFonts w:ascii="Times New Roman" w:hAnsi="Times New Roman"/>
          <w:szCs w:val="24"/>
        </w:rPr>
        <w:t>Министарству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државне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управе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и </w:t>
      </w:r>
      <w:proofErr w:type="spellStart"/>
      <w:r w:rsidR="003E04E6" w:rsidRPr="0029080C">
        <w:rPr>
          <w:rFonts w:ascii="Times New Roman" w:hAnsi="Times New Roman"/>
          <w:szCs w:val="24"/>
        </w:rPr>
        <w:t>локалне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самоуправе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и </w:t>
      </w:r>
      <w:proofErr w:type="spellStart"/>
      <w:r w:rsidR="003E04E6" w:rsidRPr="0029080C">
        <w:rPr>
          <w:rFonts w:ascii="Times New Roman" w:hAnsi="Times New Roman"/>
          <w:szCs w:val="24"/>
        </w:rPr>
        <w:t>Милан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Чуљковић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из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Министарства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државне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управе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и </w:t>
      </w:r>
      <w:proofErr w:type="spellStart"/>
      <w:r w:rsidR="003E04E6" w:rsidRPr="0029080C">
        <w:rPr>
          <w:rFonts w:ascii="Times New Roman" w:hAnsi="Times New Roman"/>
          <w:szCs w:val="24"/>
        </w:rPr>
        <w:t>локалне</w:t>
      </w:r>
      <w:proofErr w:type="spellEnd"/>
      <w:r w:rsidR="003E04E6" w:rsidRPr="0029080C">
        <w:rPr>
          <w:rFonts w:ascii="Times New Roman" w:hAnsi="Times New Roman"/>
          <w:szCs w:val="24"/>
        </w:rPr>
        <w:t xml:space="preserve"> </w:t>
      </w:r>
      <w:proofErr w:type="spellStart"/>
      <w:r w:rsidR="003E04E6" w:rsidRPr="0029080C">
        <w:rPr>
          <w:rFonts w:ascii="Times New Roman" w:hAnsi="Times New Roman"/>
          <w:szCs w:val="24"/>
        </w:rPr>
        <w:t>самоуправе</w:t>
      </w:r>
      <w:proofErr w:type="spellEnd"/>
      <w:r w:rsidR="003E04E6" w:rsidRPr="0029080C">
        <w:rPr>
          <w:rFonts w:ascii="Times New Roman" w:hAnsi="Times New Roman"/>
          <w:szCs w:val="24"/>
        </w:rPr>
        <w:t>.</w:t>
      </w:r>
    </w:p>
    <w:p w:rsidR="006058AF" w:rsidRPr="0029080C" w:rsidRDefault="006058AF" w:rsidP="003E04E6">
      <w:pPr>
        <w:jc w:val="both"/>
        <w:rPr>
          <w:rFonts w:ascii="Times New Roman" w:hAnsi="Times New Roman"/>
          <w:szCs w:val="24"/>
        </w:rPr>
      </w:pP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2619FC" w:rsidRPr="0029080C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2619FC" w:rsidRPr="0029080C">
        <w:rPr>
          <w:rFonts w:ascii="Times New Roman" w:hAnsi="Times New Roman"/>
          <w:b/>
          <w:szCs w:val="24"/>
          <w:lang w:val="sr-Cyrl-CS"/>
        </w:rPr>
        <w:t>једногласно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9080C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A72EF2"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7A7393" w:rsidRPr="0029080C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56589" w:rsidRPr="00720553" w:rsidRDefault="00056589" w:rsidP="00056589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proofErr w:type="spellStart"/>
      <w:proofErr w:type="gramStart"/>
      <w:r>
        <w:rPr>
          <w:rStyle w:val="colornavy"/>
          <w:rFonts w:cs="Arial"/>
        </w:rPr>
        <w:t>Разматрање</w:t>
      </w:r>
      <w:proofErr w:type="spellEnd"/>
      <w:r>
        <w:rPr>
          <w:rStyle w:val="colornavy"/>
          <w:rFonts w:cs="Arial"/>
        </w:rPr>
        <w:t xml:space="preserve"> </w:t>
      </w:r>
      <w:r w:rsidR="003217BF">
        <w:rPr>
          <w:rStyle w:val="colornavy"/>
          <w:rFonts w:cs="Arial"/>
        </w:rPr>
        <w:t xml:space="preserve"> </w:t>
      </w:r>
      <w:proofErr w:type="spellStart"/>
      <w:r w:rsidRPr="006D32AA">
        <w:t>Предлога</w:t>
      </w:r>
      <w:proofErr w:type="spellEnd"/>
      <w:proofErr w:type="gramEnd"/>
      <w:r w:rsidRPr="006D32AA">
        <w:t xml:space="preserve"> </w:t>
      </w:r>
      <w:r w:rsidR="003217BF">
        <w:t xml:space="preserve"> </w:t>
      </w:r>
      <w:proofErr w:type="spellStart"/>
      <w:r w:rsidRPr="006D32AA">
        <w:t>закона</w:t>
      </w:r>
      <w:proofErr w:type="spellEnd"/>
      <w:r w:rsidRPr="006D32AA">
        <w:t xml:space="preserve"> о </w:t>
      </w:r>
      <w:proofErr w:type="spellStart"/>
      <w:r>
        <w:t>Заштитнику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rPr>
          <w:rStyle w:val="colornavy"/>
          <w:rFonts w:cs="Arial"/>
        </w:rPr>
        <w:t xml:space="preserve">, </w:t>
      </w:r>
      <w:proofErr w:type="spellStart"/>
      <w:r>
        <w:rPr>
          <w:rStyle w:val="colornavy"/>
          <w:rFonts w:cs="Arial"/>
        </w:rPr>
        <w:t>који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је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поднела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Влада</w:t>
      </w:r>
      <w:proofErr w:type="spellEnd"/>
      <w:r>
        <w:rPr>
          <w:rStyle w:val="colornavy"/>
          <w:rFonts w:cs="Arial"/>
        </w:rPr>
        <w:t xml:space="preserve"> (</w:t>
      </w:r>
      <w:proofErr w:type="spellStart"/>
      <w:r>
        <w:rPr>
          <w:rStyle w:val="colornavy"/>
          <w:rFonts w:cs="Arial"/>
        </w:rPr>
        <w:t>број</w:t>
      </w:r>
      <w:proofErr w:type="spellEnd"/>
      <w:r>
        <w:rPr>
          <w:rStyle w:val="colornavy"/>
          <w:rFonts w:cs="Arial"/>
        </w:rPr>
        <w:t xml:space="preserve"> </w:t>
      </w:r>
      <w:r w:rsidRPr="0072471E">
        <w:t>011-</w:t>
      </w:r>
      <w:r>
        <w:t>1759</w:t>
      </w:r>
      <w:r w:rsidRPr="0072471E">
        <w:t>/21</w:t>
      </w:r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од</w:t>
      </w:r>
      <w:proofErr w:type="spellEnd"/>
      <w:r>
        <w:rPr>
          <w:rStyle w:val="colornavy"/>
          <w:rFonts w:cs="Arial"/>
        </w:rPr>
        <w:t xml:space="preserve"> 08. </w:t>
      </w:r>
      <w:proofErr w:type="spellStart"/>
      <w:r>
        <w:rPr>
          <w:rStyle w:val="colornavy"/>
          <w:rFonts w:cs="Arial"/>
        </w:rPr>
        <w:t>октобра</w:t>
      </w:r>
      <w:proofErr w:type="spellEnd"/>
      <w:r>
        <w:rPr>
          <w:rStyle w:val="colornavy"/>
          <w:rFonts w:cs="Arial"/>
        </w:rPr>
        <w:t xml:space="preserve">  2021. </w:t>
      </w:r>
      <w:proofErr w:type="spellStart"/>
      <w:r>
        <w:rPr>
          <w:rStyle w:val="colornavy"/>
          <w:rFonts w:cs="Arial"/>
        </w:rPr>
        <w:t>године</w:t>
      </w:r>
      <w:proofErr w:type="spellEnd"/>
      <w:r>
        <w:rPr>
          <w:rStyle w:val="colornavy"/>
          <w:rFonts w:cs="Arial"/>
        </w:rPr>
        <w:t xml:space="preserve">), у </w:t>
      </w:r>
      <w:proofErr w:type="spellStart"/>
      <w:r>
        <w:rPr>
          <w:rStyle w:val="colornavy"/>
          <w:rFonts w:cs="Arial"/>
        </w:rPr>
        <w:t>појединостима</w:t>
      </w:r>
      <w:proofErr w:type="spellEnd"/>
      <w:r>
        <w:rPr>
          <w:rStyle w:val="colornavy"/>
          <w:rFonts w:cs="Arial"/>
        </w:rPr>
        <w:t>.</w:t>
      </w:r>
    </w:p>
    <w:p w:rsidR="009E3974" w:rsidRPr="007B026B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</w:rPr>
      </w:pPr>
    </w:p>
    <w:p w:rsidR="00234E04" w:rsidRDefault="00234E04" w:rsidP="00234E04">
      <w:p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  <w:r>
        <w:rPr>
          <w:rFonts w:ascii="Times New Roman" w:hAnsi="Times New Roman"/>
          <w:b/>
          <w:szCs w:val="24"/>
          <w:lang w:val="sr-Cyrl-CS"/>
        </w:rPr>
        <w:tab/>
        <w:t xml:space="preserve">ПРВА ТАЧКА- </w:t>
      </w:r>
      <w:proofErr w:type="spellStart"/>
      <w:r>
        <w:rPr>
          <w:rStyle w:val="colornavy"/>
          <w:rFonts w:cs="Arial"/>
        </w:rPr>
        <w:t>Разматрање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 w:rsidRPr="006D32AA">
        <w:t>Предлога</w:t>
      </w:r>
      <w:proofErr w:type="spellEnd"/>
      <w:r w:rsidRPr="006D32AA">
        <w:t xml:space="preserve"> </w:t>
      </w:r>
      <w:proofErr w:type="spellStart"/>
      <w:r w:rsidRPr="006D32AA">
        <w:t>закона</w:t>
      </w:r>
      <w:proofErr w:type="spellEnd"/>
      <w:r w:rsidRPr="006D32AA">
        <w:t xml:space="preserve"> о </w:t>
      </w:r>
      <w:proofErr w:type="spellStart"/>
      <w:r>
        <w:t>Заштитнику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rPr>
          <w:rStyle w:val="colornavy"/>
          <w:rFonts w:cs="Arial"/>
        </w:rPr>
        <w:t xml:space="preserve">, </w:t>
      </w:r>
      <w:proofErr w:type="spellStart"/>
      <w:r>
        <w:rPr>
          <w:rStyle w:val="colornavy"/>
          <w:rFonts w:cs="Arial"/>
        </w:rPr>
        <w:t>који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је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поднела</w:t>
      </w:r>
      <w:proofErr w:type="spellEnd"/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Влада</w:t>
      </w:r>
      <w:proofErr w:type="spellEnd"/>
      <w:r>
        <w:rPr>
          <w:rStyle w:val="colornavy"/>
          <w:rFonts w:cs="Arial"/>
        </w:rPr>
        <w:t xml:space="preserve"> (</w:t>
      </w:r>
      <w:proofErr w:type="spellStart"/>
      <w:r>
        <w:rPr>
          <w:rStyle w:val="colornavy"/>
          <w:rFonts w:cs="Arial"/>
        </w:rPr>
        <w:t>број</w:t>
      </w:r>
      <w:proofErr w:type="spellEnd"/>
      <w:r>
        <w:rPr>
          <w:rStyle w:val="colornavy"/>
          <w:rFonts w:cs="Arial"/>
        </w:rPr>
        <w:t xml:space="preserve"> </w:t>
      </w:r>
      <w:r w:rsidRPr="0072471E">
        <w:t>011-</w:t>
      </w:r>
      <w:r>
        <w:t>1759</w:t>
      </w:r>
      <w:r w:rsidRPr="0072471E">
        <w:t>/21</w:t>
      </w:r>
      <w:r>
        <w:rPr>
          <w:rStyle w:val="colornavy"/>
          <w:rFonts w:cs="Arial"/>
        </w:rPr>
        <w:t xml:space="preserve"> </w:t>
      </w:r>
      <w:proofErr w:type="spellStart"/>
      <w:r>
        <w:rPr>
          <w:rStyle w:val="colornavy"/>
          <w:rFonts w:cs="Arial"/>
        </w:rPr>
        <w:t>од</w:t>
      </w:r>
      <w:proofErr w:type="spellEnd"/>
      <w:r>
        <w:rPr>
          <w:rStyle w:val="colornavy"/>
          <w:rFonts w:cs="Arial"/>
        </w:rPr>
        <w:t xml:space="preserve"> 08. </w:t>
      </w:r>
      <w:proofErr w:type="spellStart"/>
      <w:proofErr w:type="gramStart"/>
      <w:r>
        <w:rPr>
          <w:rStyle w:val="colornavy"/>
          <w:rFonts w:cs="Arial"/>
        </w:rPr>
        <w:t>октобра</w:t>
      </w:r>
      <w:proofErr w:type="spellEnd"/>
      <w:r>
        <w:rPr>
          <w:rStyle w:val="colornavy"/>
          <w:rFonts w:cs="Arial"/>
        </w:rPr>
        <w:t xml:space="preserve">  2021</w:t>
      </w:r>
      <w:proofErr w:type="gramEnd"/>
      <w:r>
        <w:rPr>
          <w:rStyle w:val="colornavy"/>
          <w:rFonts w:cs="Arial"/>
        </w:rPr>
        <w:t xml:space="preserve">. </w:t>
      </w:r>
      <w:proofErr w:type="spellStart"/>
      <w:proofErr w:type="gramStart"/>
      <w:r>
        <w:rPr>
          <w:rStyle w:val="colornavy"/>
          <w:rFonts w:cs="Arial"/>
        </w:rPr>
        <w:t>године</w:t>
      </w:r>
      <w:proofErr w:type="spellEnd"/>
      <w:proofErr w:type="gramEnd"/>
      <w:r>
        <w:rPr>
          <w:rStyle w:val="colornavy"/>
          <w:rFonts w:cs="Arial"/>
        </w:rPr>
        <w:t xml:space="preserve">), у </w:t>
      </w:r>
      <w:proofErr w:type="spellStart"/>
      <w:r>
        <w:rPr>
          <w:rStyle w:val="colornavy"/>
          <w:rFonts w:cs="Arial"/>
        </w:rPr>
        <w:t>појединостима</w:t>
      </w:r>
      <w:proofErr w:type="spellEnd"/>
      <w:r>
        <w:rPr>
          <w:rStyle w:val="colornavy"/>
          <w:rFonts w:cs="Arial"/>
        </w:rPr>
        <w:t>.</w:t>
      </w:r>
    </w:p>
    <w:p w:rsidR="007B026B" w:rsidRPr="00720553" w:rsidRDefault="007B026B" w:rsidP="00234E04">
      <w:pPr>
        <w:tabs>
          <w:tab w:val="left" w:pos="567"/>
          <w:tab w:val="left" w:pos="851"/>
        </w:tabs>
        <w:spacing w:after="120"/>
        <w:jc w:val="both"/>
        <w:rPr>
          <w:rStyle w:val="colornavy"/>
          <w:rFonts w:cs="Arial"/>
        </w:rPr>
      </w:pPr>
    </w:p>
    <w:p w:rsidR="00234E04" w:rsidRDefault="00234E04" w:rsidP="00234E04">
      <w:pPr>
        <w:ind w:firstLine="720"/>
        <w:jc w:val="both"/>
        <w:rPr>
          <w:rFonts w:ascii="Times New Roman" w:hAnsi="Times New Roman"/>
        </w:rPr>
      </w:pPr>
      <w:proofErr w:type="spellStart"/>
      <w:r w:rsidRPr="00234E04">
        <w:rPr>
          <w:rFonts w:ascii="Times New Roman" w:hAnsi="Times New Roman"/>
        </w:rPr>
        <w:t>Председник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Одбора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је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обавестио</w:t>
      </w:r>
      <w:proofErr w:type="spellEnd"/>
      <w:r w:rsidRPr="00234E04">
        <w:rPr>
          <w:rFonts w:ascii="Times New Roman" w:hAnsi="Times New Roman"/>
        </w:rPr>
        <w:t xml:space="preserve"> </w:t>
      </w:r>
      <w:r w:rsidR="00354E4D">
        <w:rPr>
          <w:rFonts w:ascii="Times New Roman" w:hAnsi="Times New Roman"/>
          <w:lang w:val="sr-Cyrl-RS"/>
        </w:rPr>
        <w:t>присутне</w:t>
      </w:r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да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је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на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Предлог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закона</w:t>
      </w:r>
      <w:proofErr w:type="spellEnd"/>
      <w:r w:rsidRPr="00234E04">
        <w:rPr>
          <w:rFonts w:ascii="Times New Roman" w:hAnsi="Times New Roman"/>
        </w:rPr>
        <w:t xml:space="preserve"> о </w:t>
      </w:r>
      <w:proofErr w:type="spellStart"/>
      <w:r w:rsidRPr="00234E04">
        <w:rPr>
          <w:rFonts w:ascii="Times New Roman" w:hAnsi="Times New Roman"/>
        </w:rPr>
        <w:t>Заштитнику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грађана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поднето</w:t>
      </w:r>
      <w:proofErr w:type="spellEnd"/>
      <w:r w:rsidRPr="00234E04">
        <w:rPr>
          <w:rFonts w:ascii="Times New Roman" w:hAnsi="Times New Roman"/>
        </w:rPr>
        <w:t xml:space="preserve"> </w:t>
      </w:r>
      <w:r w:rsidRPr="00234E04">
        <w:rPr>
          <w:rFonts w:ascii="Times New Roman" w:hAnsi="Times New Roman"/>
          <w:b/>
        </w:rPr>
        <w:t xml:space="preserve">7 </w:t>
      </w:r>
      <w:proofErr w:type="spellStart"/>
      <w:r w:rsidRPr="00234E04">
        <w:rPr>
          <w:rFonts w:ascii="Times New Roman" w:hAnsi="Times New Roman"/>
          <w:b/>
        </w:rPr>
        <w:t>амандмана</w:t>
      </w:r>
      <w:proofErr w:type="spellEnd"/>
      <w:r w:rsidRPr="00234E04">
        <w:rPr>
          <w:rFonts w:ascii="Times New Roman" w:hAnsi="Times New Roman"/>
        </w:rPr>
        <w:t xml:space="preserve">, </w:t>
      </w:r>
      <w:proofErr w:type="spellStart"/>
      <w:r w:rsidRPr="00234E04">
        <w:rPr>
          <w:rFonts w:ascii="Times New Roman" w:hAnsi="Times New Roman"/>
        </w:rPr>
        <w:t>које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су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поднели</w:t>
      </w:r>
      <w:proofErr w:type="spellEnd"/>
      <w:r w:rsidRPr="00234E04">
        <w:rPr>
          <w:rFonts w:ascii="Times New Roman" w:hAnsi="Times New Roman"/>
        </w:rPr>
        <w:t xml:space="preserve">: </w:t>
      </w:r>
      <w:proofErr w:type="spellStart"/>
      <w:r w:rsidRPr="00234E04">
        <w:rPr>
          <w:rFonts w:ascii="Times New Roman" w:hAnsi="Times New Roman"/>
        </w:rPr>
        <w:t>Јелена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Жарић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Ковачевић</w:t>
      </w:r>
      <w:proofErr w:type="spellEnd"/>
      <w:r w:rsidRPr="00234E04">
        <w:rPr>
          <w:rFonts w:ascii="Times New Roman" w:hAnsi="Times New Roman"/>
        </w:rPr>
        <w:t xml:space="preserve">, </w:t>
      </w:r>
      <w:proofErr w:type="spellStart"/>
      <w:r w:rsidRPr="00234E04">
        <w:rPr>
          <w:rFonts w:ascii="Times New Roman" w:hAnsi="Times New Roman"/>
        </w:rPr>
        <w:t>заједно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  <w:szCs w:val="24"/>
        </w:rPr>
        <w:t>Снежана</w:t>
      </w:r>
      <w:proofErr w:type="spellEnd"/>
      <w:r w:rsidRPr="00234E04">
        <w:rPr>
          <w:rFonts w:ascii="Times New Roman" w:hAnsi="Times New Roman"/>
          <w:szCs w:val="24"/>
        </w:rPr>
        <w:t xml:space="preserve"> </w:t>
      </w:r>
      <w:proofErr w:type="spellStart"/>
      <w:r w:rsidRPr="00234E04">
        <w:rPr>
          <w:rFonts w:ascii="Times New Roman" w:hAnsi="Times New Roman"/>
          <w:szCs w:val="24"/>
        </w:rPr>
        <w:t>Пауновић</w:t>
      </w:r>
      <w:proofErr w:type="spellEnd"/>
      <w:r w:rsidRPr="00234E04">
        <w:rPr>
          <w:rFonts w:ascii="Times New Roman" w:hAnsi="Times New Roman"/>
          <w:szCs w:val="24"/>
        </w:rPr>
        <w:t xml:space="preserve"> и </w:t>
      </w:r>
      <w:proofErr w:type="spellStart"/>
      <w:r w:rsidRPr="00234E04">
        <w:rPr>
          <w:rFonts w:ascii="Times New Roman" w:hAnsi="Times New Roman"/>
          <w:szCs w:val="24"/>
        </w:rPr>
        <w:t>Ђорђе</w:t>
      </w:r>
      <w:proofErr w:type="spellEnd"/>
      <w:r w:rsidRPr="00234E04">
        <w:rPr>
          <w:rFonts w:ascii="Times New Roman" w:hAnsi="Times New Roman"/>
          <w:szCs w:val="24"/>
        </w:rPr>
        <w:t xml:space="preserve"> </w:t>
      </w:r>
      <w:proofErr w:type="spellStart"/>
      <w:r w:rsidRPr="00234E04">
        <w:rPr>
          <w:rFonts w:ascii="Times New Roman" w:hAnsi="Times New Roman"/>
          <w:szCs w:val="24"/>
        </w:rPr>
        <w:t>Милићевић</w:t>
      </w:r>
      <w:proofErr w:type="spellEnd"/>
      <w:r w:rsidRPr="00234E04">
        <w:rPr>
          <w:rFonts w:ascii="Times New Roman" w:hAnsi="Times New Roman"/>
          <w:szCs w:val="24"/>
        </w:rPr>
        <w:t xml:space="preserve"> и </w:t>
      </w:r>
      <w:proofErr w:type="spellStart"/>
      <w:r w:rsidRPr="00234E04">
        <w:rPr>
          <w:rFonts w:ascii="Times New Roman" w:hAnsi="Times New Roman"/>
          <w:szCs w:val="24"/>
        </w:rPr>
        <w:t>Ђорђе</w:t>
      </w:r>
      <w:proofErr w:type="spellEnd"/>
      <w:r w:rsidRPr="00234E04">
        <w:rPr>
          <w:rFonts w:ascii="Times New Roman" w:hAnsi="Times New Roman"/>
          <w:szCs w:val="24"/>
        </w:rPr>
        <w:t xml:space="preserve"> </w:t>
      </w:r>
      <w:proofErr w:type="spellStart"/>
      <w:r w:rsidRPr="00234E04">
        <w:rPr>
          <w:rFonts w:ascii="Times New Roman" w:hAnsi="Times New Roman"/>
          <w:szCs w:val="24"/>
        </w:rPr>
        <w:t>Комленски</w:t>
      </w:r>
      <w:proofErr w:type="spellEnd"/>
      <w:r w:rsidRPr="00234E04">
        <w:rPr>
          <w:rFonts w:ascii="Times New Roman" w:hAnsi="Times New Roman"/>
          <w:szCs w:val="24"/>
        </w:rPr>
        <w:t>,</w:t>
      </w:r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као</w:t>
      </w:r>
      <w:proofErr w:type="spellEnd"/>
      <w:r w:rsidRPr="00234E04">
        <w:rPr>
          <w:rFonts w:ascii="Times New Roman" w:hAnsi="Times New Roman"/>
        </w:rPr>
        <w:t xml:space="preserve"> и </w:t>
      </w:r>
      <w:proofErr w:type="spellStart"/>
      <w:r w:rsidRPr="00234E04">
        <w:rPr>
          <w:rFonts w:ascii="Times New Roman" w:hAnsi="Times New Roman"/>
        </w:rPr>
        <w:t>да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је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предлагач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закона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доставио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мишљење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на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поднете</w:t>
      </w:r>
      <w:proofErr w:type="spellEnd"/>
      <w:r w:rsidRPr="00234E04">
        <w:rPr>
          <w:rFonts w:ascii="Times New Roman" w:hAnsi="Times New Roman"/>
        </w:rPr>
        <w:t xml:space="preserve"> </w:t>
      </w:r>
      <w:proofErr w:type="spellStart"/>
      <w:r w:rsidRPr="00234E04">
        <w:rPr>
          <w:rFonts w:ascii="Times New Roman" w:hAnsi="Times New Roman"/>
        </w:rPr>
        <w:t>амандмане</w:t>
      </w:r>
      <w:proofErr w:type="spellEnd"/>
      <w:r w:rsidRPr="00234E04">
        <w:rPr>
          <w:rFonts w:ascii="Times New Roman" w:hAnsi="Times New Roman"/>
        </w:rPr>
        <w:t>.</w:t>
      </w:r>
    </w:p>
    <w:p w:rsidR="00234E04" w:rsidRDefault="00234E04" w:rsidP="00234E04">
      <w:pPr>
        <w:ind w:firstLine="720"/>
        <w:jc w:val="both"/>
        <w:rPr>
          <w:rFonts w:ascii="Times New Roman" w:hAnsi="Times New Roman"/>
        </w:rPr>
      </w:pPr>
    </w:p>
    <w:p w:rsidR="00234E04" w:rsidRDefault="00934D64" w:rsidP="00234E04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 xml:space="preserve">Истакао је да је </w:t>
      </w:r>
      <w:r w:rsidR="00234E04">
        <w:rPr>
          <w:rFonts w:ascii="Times New Roman" w:hAnsi="Times New Roman"/>
        </w:rPr>
        <w:t xml:space="preserve"> </w:t>
      </w:r>
      <w:proofErr w:type="spellStart"/>
      <w:r w:rsidR="00234E04">
        <w:rPr>
          <w:rFonts w:ascii="Times New Roman" w:hAnsi="Times New Roman"/>
        </w:rPr>
        <w:t>уочена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 w:rsidR="00234E04">
        <w:rPr>
          <w:rFonts w:ascii="Times New Roman" w:hAnsi="Times New Roman"/>
        </w:rPr>
        <w:t>потреба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 w:rsidR="00234E04">
        <w:rPr>
          <w:rFonts w:ascii="Times New Roman" w:hAnsi="Times New Roman"/>
        </w:rPr>
        <w:t>да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 w:rsidR="00234E04">
        <w:rPr>
          <w:rFonts w:ascii="Times New Roman" w:hAnsi="Times New Roman"/>
        </w:rPr>
        <w:t>Одбор</w:t>
      </w:r>
      <w:proofErr w:type="spellEnd"/>
      <w:r>
        <w:rPr>
          <w:rFonts w:ascii="Times New Roman" w:hAnsi="Times New Roman"/>
          <w:lang w:val="sr-Cyrl-RS"/>
        </w:rPr>
        <w:t>, на основу члана 157. став 6</w:t>
      </w:r>
      <w:r w:rsidR="007B026B"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и члана 161.став 1. Пословника Народне скупштине, поднесе аманд</w:t>
      </w:r>
      <w:r w:rsidR="009A144F">
        <w:rPr>
          <w:rFonts w:ascii="Times New Roman" w:hAnsi="Times New Roman"/>
          <w:lang w:val="sr-Cyrl-RS"/>
        </w:rPr>
        <w:t>ман</w:t>
      </w:r>
      <w:r>
        <w:rPr>
          <w:rFonts w:ascii="Times New Roman" w:hAnsi="Times New Roman"/>
          <w:lang w:val="sr-Cyrl-RS"/>
        </w:rPr>
        <w:t xml:space="preserve"> на </w:t>
      </w:r>
      <w:proofErr w:type="spellStart"/>
      <w:r w:rsidR="00234E04">
        <w:rPr>
          <w:rFonts w:ascii="Times New Roman" w:hAnsi="Times New Roman"/>
        </w:rPr>
        <w:t>члан</w:t>
      </w:r>
      <w:proofErr w:type="spellEnd"/>
      <w:r w:rsidR="00234E04">
        <w:rPr>
          <w:rFonts w:ascii="Times New Roman" w:hAnsi="Times New Roman"/>
        </w:rPr>
        <w:t xml:space="preserve"> 48. </w:t>
      </w:r>
      <w:proofErr w:type="spellStart"/>
      <w:r w:rsidR="00234E04">
        <w:rPr>
          <w:rFonts w:ascii="Times New Roman" w:hAnsi="Times New Roman"/>
        </w:rPr>
        <w:t>Предлога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 w:rsidR="00F97F0E">
        <w:rPr>
          <w:rFonts w:ascii="Times New Roman" w:hAnsi="Times New Roman"/>
        </w:rPr>
        <w:t>з</w:t>
      </w:r>
      <w:r w:rsidR="007B026B">
        <w:rPr>
          <w:rFonts w:ascii="Times New Roman" w:hAnsi="Times New Roman"/>
        </w:rPr>
        <w:t>акона</w:t>
      </w:r>
      <w:proofErr w:type="spellEnd"/>
      <w:r w:rsidR="007B026B">
        <w:rPr>
          <w:rFonts w:ascii="Times New Roman" w:hAnsi="Times New Roman"/>
        </w:rPr>
        <w:t xml:space="preserve"> о </w:t>
      </w:r>
      <w:r w:rsidR="007B026B">
        <w:rPr>
          <w:rFonts w:ascii="Times New Roman" w:hAnsi="Times New Roman"/>
          <w:lang w:val="sr-Cyrl-RS"/>
        </w:rPr>
        <w:t>З</w:t>
      </w:r>
      <w:proofErr w:type="spellStart"/>
      <w:r w:rsidR="00234E04">
        <w:rPr>
          <w:rFonts w:ascii="Times New Roman" w:hAnsi="Times New Roman"/>
        </w:rPr>
        <w:t>аштитнику</w:t>
      </w:r>
      <w:proofErr w:type="spellEnd"/>
      <w:r w:rsidR="00234E04">
        <w:rPr>
          <w:rFonts w:ascii="Times New Roman" w:hAnsi="Times New Roman"/>
        </w:rPr>
        <w:t xml:space="preserve"> </w:t>
      </w:r>
      <w:proofErr w:type="spellStart"/>
      <w:r w:rsidR="00234E04">
        <w:rPr>
          <w:rFonts w:ascii="Times New Roman" w:hAnsi="Times New Roman"/>
        </w:rPr>
        <w:t>грађана</w:t>
      </w:r>
      <w:proofErr w:type="spellEnd"/>
      <w:r w:rsidR="007B026B">
        <w:rPr>
          <w:rFonts w:ascii="Times New Roman" w:hAnsi="Times New Roman"/>
          <w:lang w:val="sr-Cyrl-RS"/>
        </w:rPr>
        <w:t>,</w:t>
      </w:r>
      <w:r>
        <w:rPr>
          <w:rFonts w:ascii="Times New Roman" w:hAnsi="Times New Roman"/>
          <w:lang w:val="sr-Cyrl-RS"/>
        </w:rPr>
        <w:t xml:space="preserve"> који гласи:</w:t>
      </w:r>
    </w:p>
    <w:p w:rsidR="00934D64" w:rsidRDefault="00934D64" w:rsidP="00234E04">
      <w:pPr>
        <w:ind w:firstLine="720"/>
        <w:jc w:val="both"/>
        <w:rPr>
          <w:rFonts w:ascii="Times New Roman" w:hAnsi="Times New Roman"/>
          <w:lang w:val="sr-Cyrl-RS"/>
        </w:rPr>
      </w:pPr>
    </w:p>
    <w:p w:rsidR="00934D64" w:rsidRPr="009A144F" w:rsidRDefault="007B026B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Ч</w:t>
      </w:r>
      <w:r w:rsidR="00934D64" w:rsidRPr="009A144F">
        <w:rPr>
          <w:rFonts w:ascii="Times New Roman" w:hAnsi="Times New Roman"/>
          <w:szCs w:val="24"/>
          <w:lang w:val="sr-Cyrl-RS"/>
        </w:rPr>
        <w:t xml:space="preserve">лан 48. Предлога закона  </w:t>
      </w:r>
      <w:r w:rsidR="00934D64" w:rsidRPr="009A144F">
        <w:t xml:space="preserve">о </w:t>
      </w:r>
      <w:proofErr w:type="spellStart"/>
      <w:r w:rsidR="00934D64" w:rsidRPr="009A144F">
        <w:t>Заштитнику</w:t>
      </w:r>
      <w:proofErr w:type="spellEnd"/>
      <w:r w:rsidR="00934D64" w:rsidRPr="009A144F">
        <w:t xml:space="preserve"> </w:t>
      </w:r>
      <w:proofErr w:type="spellStart"/>
      <w:r w:rsidR="00934D64" w:rsidRPr="009A144F">
        <w:t>грађана</w:t>
      </w:r>
      <w:proofErr w:type="spellEnd"/>
      <w:r w:rsidR="00934D64" w:rsidRPr="009A144F">
        <w:rPr>
          <w:rFonts w:ascii="Times New Roman" w:hAnsi="Times New Roman"/>
          <w:szCs w:val="24"/>
          <w:lang w:val="sr-Cyrl-RS"/>
        </w:rPr>
        <w:t xml:space="preserve"> мења се и гласи: </w:t>
      </w:r>
    </w:p>
    <w:p w:rsidR="00934D64" w:rsidRPr="009A144F" w:rsidRDefault="00934D64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934D64" w:rsidRPr="009A144F" w:rsidRDefault="00934D64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9A144F">
        <w:rPr>
          <w:rFonts w:ascii="Times New Roman" w:hAnsi="Times New Roman"/>
          <w:szCs w:val="24"/>
          <w:lang w:val="sr-Cyrl-RS"/>
        </w:rPr>
        <w:t>„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Заштитник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грађана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и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заменици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Заштитника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грађана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су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изабрани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према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одредбама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Закона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о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Заштитнику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грађана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(„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Службени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гласник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РС“,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бр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. 79/05 и 54/07)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настављају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да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врше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функције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до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истека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мандата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на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које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су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изабрани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са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могућношћу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да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буду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поново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изабрани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на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исте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функције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у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складу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са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одредбама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овог</w:t>
      </w:r>
      <w:proofErr w:type="spellEnd"/>
      <w:r w:rsidRPr="009A144F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9A144F">
        <w:rPr>
          <w:rFonts w:ascii="Times New Roman" w:hAnsi="Times New Roman"/>
          <w:color w:val="000000"/>
          <w:szCs w:val="24"/>
        </w:rPr>
        <w:t>закона</w:t>
      </w:r>
      <w:proofErr w:type="spellEnd"/>
      <w:proofErr w:type="gramStart"/>
      <w:r w:rsidRPr="009A144F">
        <w:rPr>
          <w:rFonts w:ascii="Times New Roman" w:hAnsi="Times New Roman"/>
          <w:szCs w:val="24"/>
          <w:lang w:val="sr-Cyrl-RS"/>
        </w:rPr>
        <w:t>.“</w:t>
      </w:r>
      <w:proofErr w:type="gramEnd"/>
    </w:p>
    <w:p w:rsidR="00BA4C18" w:rsidRPr="009A144F" w:rsidRDefault="00BA4C18" w:rsidP="00934D6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A4C18" w:rsidRPr="00712403" w:rsidRDefault="00BA4C18" w:rsidP="00BA4C18">
      <w:pPr>
        <w:jc w:val="center"/>
        <w:rPr>
          <w:rFonts w:ascii="Times New Roman" w:hAnsi="Times New Roman"/>
          <w:bCs/>
          <w:szCs w:val="24"/>
          <w:lang w:val="sr-Cyrl-CS"/>
        </w:rPr>
      </w:pPr>
      <w:r>
        <w:rPr>
          <w:rFonts w:ascii="Times New Roman" w:hAnsi="Times New Roman"/>
          <w:bCs/>
          <w:szCs w:val="24"/>
          <w:lang w:val="sr-Cyrl-CS"/>
        </w:rPr>
        <w:t xml:space="preserve">О </w:t>
      </w:r>
      <w:r w:rsidRPr="00712403">
        <w:rPr>
          <w:rFonts w:ascii="Times New Roman" w:hAnsi="Times New Roman"/>
          <w:bCs/>
          <w:szCs w:val="24"/>
          <w:lang w:val="sr-Cyrl-CS"/>
        </w:rPr>
        <w:t>б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р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а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з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л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о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ж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е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њ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Pr="00712403">
        <w:rPr>
          <w:rFonts w:ascii="Times New Roman" w:hAnsi="Times New Roman"/>
          <w:bCs/>
          <w:szCs w:val="24"/>
          <w:lang w:val="sr-Cyrl-CS"/>
        </w:rPr>
        <w:t>е</w:t>
      </w:r>
    </w:p>
    <w:p w:rsidR="00BA4C18" w:rsidRPr="00C01223" w:rsidRDefault="00BA4C18" w:rsidP="00BA4C1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A4C18" w:rsidRPr="00494722" w:rsidRDefault="00BA4C18" w:rsidP="00BA4C1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Pr="00EF7A80">
        <w:rPr>
          <w:rFonts w:ascii="Times New Roman" w:hAnsi="Times New Roman"/>
          <w:sz w:val="24"/>
          <w:szCs w:val="24"/>
          <w:lang w:val="sr-Cyrl-RS"/>
        </w:rPr>
        <w:t>Амандманом се предлаже прецизирање позиције актуелног Заштитника грађана и његових заменика у односу на могућност реизбора на исте функције, коју Предлог закона не дозвољава. С обзиром на то да су актуелни Заштитник грађана и његови заменици изабрани на мандате од пет година, а да Предлог закона предвиђа продужење мандата на осам година (без могућности поновног избора на нових осам година), законом треба изр</w:t>
      </w:r>
      <w:r>
        <w:rPr>
          <w:rFonts w:ascii="Times New Roman" w:hAnsi="Times New Roman"/>
          <w:sz w:val="24"/>
          <w:szCs w:val="24"/>
          <w:lang w:val="sr-Cyrl-RS"/>
        </w:rPr>
        <w:t>ичито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прописати да наведени функционери имају право да буду предложени, односно изабрани на исте функције, на мандате од осам година</w:t>
      </w:r>
      <w:r>
        <w:rPr>
          <w:rFonts w:ascii="Times New Roman" w:hAnsi="Times New Roman"/>
          <w:sz w:val="24"/>
          <w:szCs w:val="24"/>
          <w:lang w:val="sr-Cyrl-RS"/>
        </w:rPr>
        <w:t xml:space="preserve">. Уколико се оваква могућност не би предвидела Законом дошло би до </w:t>
      </w:r>
      <w:r w:rsidRPr="00EF7A80">
        <w:rPr>
          <w:rFonts w:ascii="Times New Roman" w:hAnsi="Times New Roman"/>
          <w:sz w:val="24"/>
          <w:szCs w:val="24"/>
          <w:lang w:val="sr-Cyrl-RS"/>
        </w:rPr>
        <w:t>дискриминациј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тако што </w:t>
      </w:r>
      <w:r w:rsidRPr="00EF7A80">
        <w:rPr>
          <w:rFonts w:ascii="Times New Roman" w:hAnsi="Times New Roman"/>
          <w:sz w:val="24"/>
          <w:szCs w:val="24"/>
          <w:lang w:val="sr-Cyrl-RS"/>
        </w:rPr>
        <w:t>би само актуелн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Заштитник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грађана и </w:t>
      </w:r>
      <w:r>
        <w:rPr>
          <w:rFonts w:ascii="Times New Roman" w:hAnsi="Times New Roman"/>
          <w:sz w:val="24"/>
          <w:szCs w:val="24"/>
          <w:lang w:val="sr-Cyrl-RS"/>
        </w:rPr>
        <w:t xml:space="preserve">његовим </w:t>
      </w:r>
      <w:r w:rsidRPr="00EF7A80">
        <w:rPr>
          <w:rFonts w:ascii="Times New Roman" w:hAnsi="Times New Roman"/>
          <w:sz w:val="24"/>
          <w:szCs w:val="24"/>
          <w:lang w:val="sr-Cyrl-RS"/>
        </w:rPr>
        <w:t>заменици</w:t>
      </w:r>
      <w:r>
        <w:rPr>
          <w:rFonts w:ascii="Times New Roman" w:hAnsi="Times New Roman"/>
          <w:sz w:val="24"/>
          <w:szCs w:val="24"/>
          <w:lang w:val="sr-Cyrl-RS"/>
        </w:rPr>
        <w:t>ма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било онемогућено да испуне осмогодишњи мандат. У прилог оваквом решењу</w:t>
      </w:r>
      <w:r>
        <w:rPr>
          <w:rFonts w:ascii="Times New Roman" w:hAnsi="Times New Roman"/>
          <w:sz w:val="24"/>
          <w:szCs w:val="24"/>
          <w:lang w:val="sr-Cyrl-RS"/>
        </w:rPr>
        <w:t xml:space="preserve"> истиче се и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чињениц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 да важећи Закон о заштитнику грађана предвиђа могућност избора Заштитника грађана на још један мандат од пет година, те би се усвајањем решења које се предлаже овим амандманом испунила и легитимна очекивања актуелног Заштитника грађана и његових заменика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EF7A80">
        <w:rPr>
          <w:rFonts w:ascii="Times New Roman" w:hAnsi="Times New Roman"/>
          <w:sz w:val="24"/>
          <w:szCs w:val="24"/>
          <w:lang w:val="sr-Cyrl-RS"/>
        </w:rPr>
        <w:t xml:space="preserve">да ће имати могућност избора на још један мандат,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која су </w:t>
      </w:r>
      <w:r w:rsidRPr="00EF7A80">
        <w:rPr>
          <w:rFonts w:ascii="Times New Roman" w:hAnsi="Times New Roman"/>
          <w:sz w:val="24"/>
          <w:szCs w:val="24"/>
          <w:lang w:val="sr-Cyrl-RS"/>
        </w:rPr>
        <w:t>заснована на одредбама које су в</w:t>
      </w:r>
      <w:r>
        <w:rPr>
          <w:rFonts w:ascii="Times New Roman" w:hAnsi="Times New Roman"/>
          <w:sz w:val="24"/>
          <w:szCs w:val="24"/>
          <w:lang w:val="sr-Cyrl-RS"/>
        </w:rPr>
        <w:t>ажиле у тренутку њиховог избора</w:t>
      </w:r>
      <w:r w:rsidRPr="00EF7A80">
        <w:rPr>
          <w:rFonts w:ascii="Times New Roman" w:hAnsi="Times New Roman"/>
          <w:sz w:val="24"/>
          <w:szCs w:val="24"/>
          <w:lang w:val="sr-Cyrl-RS"/>
        </w:rPr>
        <w:t>.</w:t>
      </w:r>
    </w:p>
    <w:p w:rsidR="003E04E6" w:rsidRPr="00BA4C18" w:rsidRDefault="003E04E6" w:rsidP="00F97F0E">
      <w:pPr>
        <w:tabs>
          <w:tab w:val="left" w:pos="0"/>
        </w:tabs>
        <w:spacing w:after="120"/>
        <w:jc w:val="both"/>
        <w:rPr>
          <w:rStyle w:val="colornavy"/>
          <w:rFonts w:asciiTheme="minorHAnsi" w:hAnsiTheme="minorHAnsi"/>
          <w:color w:val="000000"/>
          <w:szCs w:val="24"/>
          <w:lang w:val="sr-Cyrl-RS"/>
        </w:rPr>
      </w:pPr>
    </w:p>
    <w:p w:rsidR="0035771F" w:rsidRPr="007B026B" w:rsidRDefault="00F539ED" w:rsidP="007B026B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Style w:val="colornavy"/>
          <w:rFonts w:ascii="Times New Roman" w:hAnsi="Times New Roman"/>
          <w:szCs w:val="24"/>
        </w:rPr>
        <w:tab/>
      </w:r>
      <w:proofErr w:type="spellStart"/>
      <w:proofErr w:type="gramStart"/>
      <w:r w:rsidRPr="00F539ED">
        <w:rPr>
          <w:rStyle w:val="colornavy"/>
          <w:rFonts w:ascii="Times New Roman" w:hAnsi="Times New Roman"/>
          <w:b/>
          <w:szCs w:val="24"/>
        </w:rPr>
        <w:t>Маја</w:t>
      </w:r>
      <w:proofErr w:type="spellEnd"/>
      <w:r w:rsidRPr="00F539ED">
        <w:rPr>
          <w:rStyle w:val="colornavy"/>
          <w:rFonts w:ascii="Times New Roman" w:hAnsi="Times New Roman"/>
          <w:b/>
          <w:szCs w:val="24"/>
        </w:rPr>
        <w:t xml:space="preserve"> </w:t>
      </w:r>
      <w:proofErr w:type="spellStart"/>
      <w:r w:rsidRPr="00F539ED">
        <w:rPr>
          <w:rStyle w:val="colornavy"/>
          <w:rFonts w:ascii="Times New Roman" w:hAnsi="Times New Roman"/>
          <w:b/>
          <w:szCs w:val="24"/>
        </w:rPr>
        <w:t>Мачужић</w:t>
      </w:r>
      <w:proofErr w:type="spellEnd"/>
      <w:r w:rsidRPr="00F539ED">
        <w:rPr>
          <w:rStyle w:val="colornavy"/>
          <w:rFonts w:ascii="Times New Roman" w:hAnsi="Times New Roman"/>
          <w:b/>
          <w:szCs w:val="24"/>
        </w:rPr>
        <w:t xml:space="preserve"> </w:t>
      </w:r>
      <w:proofErr w:type="spellStart"/>
      <w:r w:rsidRPr="00F539ED">
        <w:rPr>
          <w:rStyle w:val="colornavy"/>
          <w:rFonts w:ascii="Times New Roman" w:hAnsi="Times New Roman"/>
          <w:b/>
          <w:szCs w:val="24"/>
        </w:rPr>
        <w:t>Пузић</w:t>
      </w:r>
      <w:proofErr w:type="spellEnd"/>
      <w:r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/>
          <w:szCs w:val="24"/>
        </w:rPr>
        <w:t>је</w:t>
      </w:r>
      <w:proofErr w:type="spellEnd"/>
      <w:r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обавестила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присутне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да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је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Влада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прихватила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амандман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посланице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Јелене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Жарић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Ковачевић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на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члан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32.</w:t>
      </w:r>
      <w:proofErr w:type="gram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F97F0E">
        <w:rPr>
          <w:rStyle w:val="colornavy"/>
          <w:rFonts w:ascii="Times New Roman" w:hAnsi="Times New Roman"/>
          <w:szCs w:val="24"/>
        </w:rPr>
        <w:t>те</w:t>
      </w:r>
      <w:proofErr w:type="spellEnd"/>
      <w:proofErr w:type="gram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он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постаје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састави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део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Предлога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закона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уколико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Одбор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усвоји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наведени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 </w:t>
      </w:r>
      <w:proofErr w:type="spellStart"/>
      <w:r w:rsidR="00F97F0E">
        <w:rPr>
          <w:rStyle w:val="colornavy"/>
          <w:rFonts w:ascii="Times New Roman" w:hAnsi="Times New Roman"/>
          <w:szCs w:val="24"/>
        </w:rPr>
        <w:t>Предлог</w:t>
      </w:r>
      <w:proofErr w:type="spellEnd"/>
      <w:r w:rsidR="00F97F0E">
        <w:rPr>
          <w:rStyle w:val="colornavy"/>
          <w:rFonts w:ascii="Times New Roman" w:hAnsi="Times New Roman"/>
          <w:szCs w:val="24"/>
        </w:rPr>
        <w:t xml:space="preserve">. </w:t>
      </w:r>
    </w:p>
    <w:p w:rsidR="005E234C" w:rsidRPr="0029080C" w:rsidRDefault="005256FB" w:rsidP="005E234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К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ако се </w:t>
      </w:r>
      <w:r w:rsidR="00F97F0E">
        <w:rPr>
          <w:rFonts w:ascii="Times New Roman" w:hAnsi="Times New Roman"/>
          <w:szCs w:val="24"/>
          <w:lang w:val="sr-Cyrl-CS"/>
        </w:rPr>
        <w:t>више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415CFF" w:rsidRPr="0029080C">
        <w:rPr>
          <w:rFonts w:ascii="Times New Roman" w:hAnsi="Times New Roman"/>
          <w:szCs w:val="24"/>
          <w:lang w:val="sr-Cyrl-CS"/>
        </w:rPr>
        <w:t>нико није јавио за реч</w:t>
      </w:r>
      <w:r w:rsidRPr="0029080C">
        <w:rPr>
          <w:rFonts w:ascii="Times New Roman" w:hAnsi="Times New Roman"/>
          <w:szCs w:val="24"/>
          <w:lang w:val="sr-Cyrl-CS"/>
        </w:rPr>
        <w:t xml:space="preserve"> председник Одбора је </w:t>
      </w:r>
      <w:r w:rsidR="00415CFF" w:rsidRPr="0029080C">
        <w:rPr>
          <w:rFonts w:ascii="Times New Roman" w:hAnsi="Times New Roman"/>
          <w:szCs w:val="24"/>
          <w:lang w:val="sr-Cyrl-CS"/>
        </w:rPr>
        <w:t xml:space="preserve"> з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акључио расправу </w:t>
      </w:r>
      <w:r w:rsidR="00711B2C" w:rsidRPr="0029080C">
        <w:rPr>
          <w:rFonts w:ascii="Times New Roman" w:hAnsi="Times New Roman"/>
          <w:szCs w:val="24"/>
          <w:lang w:val="sr-Cyrl-CS"/>
        </w:rPr>
        <w:t xml:space="preserve">након </w:t>
      </w:r>
      <w:r w:rsidR="00F97F0E">
        <w:rPr>
          <w:rFonts w:ascii="Times New Roman" w:hAnsi="Times New Roman"/>
          <w:szCs w:val="24"/>
          <w:lang w:val="sr-Cyrl-CS"/>
        </w:rPr>
        <w:t>чега се приступило гласању</w:t>
      </w:r>
      <w:r w:rsidR="005E234C" w:rsidRPr="0029080C">
        <w:rPr>
          <w:rFonts w:ascii="Times New Roman" w:hAnsi="Times New Roman"/>
          <w:szCs w:val="24"/>
          <w:lang w:val="sr-Cyrl-CS"/>
        </w:rPr>
        <w:t>.</w:t>
      </w:r>
    </w:p>
    <w:p w:rsidR="00F97F0E" w:rsidRPr="0029080C" w:rsidRDefault="00F97F0E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711B2C" w:rsidRPr="0029080C" w:rsidRDefault="00711B2C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Председник Одбора је </w:t>
      </w:r>
      <w:r w:rsidR="007B026B">
        <w:rPr>
          <w:rFonts w:ascii="Times New Roman" w:hAnsi="Times New Roman"/>
          <w:szCs w:val="24"/>
          <w:lang w:val="sr-Cyrl-CS"/>
        </w:rPr>
        <w:t xml:space="preserve">ставио на гласање </w:t>
      </w:r>
      <w:r w:rsidR="00BA4C18">
        <w:rPr>
          <w:rFonts w:ascii="Times New Roman" w:hAnsi="Times New Roman"/>
          <w:szCs w:val="24"/>
          <w:lang w:val="sr-Cyrl-CS"/>
        </w:rPr>
        <w:t>предло</w:t>
      </w:r>
      <w:r w:rsidR="007B026B">
        <w:rPr>
          <w:rFonts w:ascii="Times New Roman" w:hAnsi="Times New Roman"/>
          <w:szCs w:val="24"/>
          <w:lang w:val="sr-Cyrl-CS"/>
        </w:rPr>
        <w:t>г</w:t>
      </w:r>
      <w:r w:rsidR="00BA4C18">
        <w:rPr>
          <w:rFonts w:ascii="Times New Roman" w:hAnsi="Times New Roman"/>
          <w:szCs w:val="24"/>
          <w:lang w:val="sr-Cyrl-CS"/>
        </w:rPr>
        <w:t xml:space="preserve"> да Одбор поднесе амандман на</w:t>
      </w:r>
      <w:r w:rsidR="00F97F0E">
        <w:rPr>
          <w:rFonts w:ascii="Times New Roman" w:hAnsi="Times New Roman"/>
          <w:szCs w:val="24"/>
          <w:lang w:val="sr-Cyrl-CS"/>
        </w:rPr>
        <w:t xml:space="preserve"> члан 48. Предлога закона о Заштитнику грађана </w:t>
      </w:r>
      <w:r w:rsidR="00BA4C18">
        <w:rPr>
          <w:rFonts w:ascii="Times New Roman" w:hAnsi="Times New Roman"/>
          <w:szCs w:val="24"/>
          <w:lang w:val="sr-Cyrl-CS"/>
        </w:rPr>
        <w:t>у</w:t>
      </w:r>
      <w:r w:rsidR="00F97F0E">
        <w:rPr>
          <w:rFonts w:ascii="Times New Roman" w:hAnsi="Times New Roman"/>
          <w:szCs w:val="24"/>
          <w:lang w:val="sr-Cyrl-CS"/>
        </w:rPr>
        <w:t xml:space="preserve"> складу са чланом 157. став 6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F97F0E">
        <w:rPr>
          <w:rFonts w:ascii="Times New Roman" w:hAnsi="Times New Roman"/>
          <w:szCs w:val="24"/>
          <w:lang w:val="sr-Cyrl-CS"/>
        </w:rPr>
        <w:t>и чланом 161. став 1. Пословника</w:t>
      </w:r>
      <w:r w:rsidR="00BA4C18">
        <w:rPr>
          <w:rFonts w:ascii="Times New Roman" w:hAnsi="Times New Roman"/>
          <w:szCs w:val="24"/>
          <w:lang w:val="sr-Cyrl-CS"/>
        </w:rPr>
        <w:t xml:space="preserve"> Народне скупштине Републике Србије, у наведеном тексту.</w:t>
      </w:r>
    </w:p>
    <w:p w:rsidR="00F20522" w:rsidRPr="0029080C" w:rsidRDefault="00F20522" w:rsidP="00BD6052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Чланов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и и заменици чланова Одбора су </w:t>
      </w:r>
      <w:r w:rsidR="00300EE8"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="003E04E6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="00F20522" w:rsidRPr="0029080C">
        <w:rPr>
          <w:rFonts w:ascii="Times New Roman" w:hAnsi="Times New Roman"/>
          <w:szCs w:val="24"/>
          <w:lang w:val="sr-Cyrl-CS"/>
        </w:rPr>
        <w:t>прихвати</w:t>
      </w:r>
      <w:r w:rsidRPr="0029080C">
        <w:rPr>
          <w:rFonts w:ascii="Times New Roman" w:hAnsi="Times New Roman"/>
          <w:szCs w:val="24"/>
          <w:lang w:val="sr-Cyrl-CS"/>
        </w:rPr>
        <w:t>ли</w:t>
      </w:r>
      <w:r w:rsidR="00F20522" w:rsidRPr="0029080C">
        <w:rPr>
          <w:rFonts w:ascii="Times New Roman" w:hAnsi="Times New Roman"/>
          <w:szCs w:val="24"/>
          <w:lang w:val="sr-Cyrl-CS"/>
        </w:rPr>
        <w:t xml:space="preserve"> наведени предлог</w:t>
      </w:r>
      <w:r w:rsidR="00EE3435" w:rsidRPr="0029080C">
        <w:rPr>
          <w:rFonts w:ascii="Times New Roman" w:hAnsi="Times New Roman"/>
          <w:szCs w:val="24"/>
          <w:lang w:val="sr-Cyrl-CS"/>
        </w:rPr>
        <w:t>.</w:t>
      </w:r>
    </w:p>
    <w:p w:rsidR="00B66AF5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Pr="00B66AF5" w:rsidRDefault="00B66AF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Председник Одбора је предложио да Одбор </w:t>
      </w:r>
      <w:r w:rsidR="00D874CD" w:rsidRPr="00BA4C18">
        <w:rPr>
          <w:rFonts w:ascii="Times New Roman" w:hAnsi="Times New Roman"/>
          <w:b/>
          <w:szCs w:val="24"/>
          <w:lang w:val="sr-Cyrl-CS"/>
        </w:rPr>
        <w:t>прихвати</w:t>
      </w:r>
      <w:r>
        <w:rPr>
          <w:rFonts w:ascii="Times New Roman" w:hAnsi="Times New Roman"/>
          <w:szCs w:val="24"/>
          <w:lang w:val="sr-Cyrl-CS"/>
        </w:rPr>
        <w:t xml:space="preserve"> амандман на члан 32. који је поднела народни посланик Јеле</w:t>
      </w:r>
      <w:proofErr w:type="spellStart"/>
      <w:r w:rsidRPr="00FD687F">
        <w:t>на</w:t>
      </w:r>
      <w:proofErr w:type="spellEnd"/>
      <w:r w:rsidRPr="00FD687F">
        <w:t xml:space="preserve"> </w:t>
      </w:r>
      <w:proofErr w:type="spellStart"/>
      <w:r w:rsidRPr="00FD687F">
        <w:t>Жарић</w:t>
      </w:r>
      <w:proofErr w:type="spellEnd"/>
      <w:r w:rsidRPr="00FD687F">
        <w:t xml:space="preserve"> </w:t>
      </w:r>
      <w:proofErr w:type="spellStart"/>
      <w:r w:rsidRPr="00FD687F">
        <w:t>Ковачевић</w:t>
      </w:r>
      <w:proofErr w:type="spellEnd"/>
      <w:r>
        <w:rPr>
          <w:b/>
          <w:lang w:val="ru-RU"/>
        </w:rPr>
        <w:t xml:space="preserve">, </w:t>
      </w:r>
      <w:r w:rsidRPr="00B66AF5">
        <w:rPr>
          <w:lang w:val="ru-RU"/>
        </w:rPr>
        <w:t>а који је прихватила и Влада</w:t>
      </w:r>
      <w:r w:rsidRPr="00B66AF5">
        <w:t>.</w:t>
      </w:r>
    </w:p>
    <w:p w:rsidR="00B66AF5" w:rsidRPr="0029080C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B66AF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EE3435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Pr="00D329A6" w:rsidRDefault="00B66AF5" w:rsidP="00B66AF5">
      <w:pPr>
        <w:spacing w:after="120"/>
        <w:ind w:firstLine="720"/>
        <w:jc w:val="both"/>
        <w:rPr>
          <w:rFonts w:ascii="Times New Roman" w:hAnsi="Times New Roman"/>
          <w:spacing w:val="8"/>
          <w:szCs w:val="24"/>
        </w:rPr>
      </w:pPr>
      <w:proofErr w:type="spellStart"/>
      <w:r w:rsidRPr="00D329A6">
        <w:rPr>
          <w:rFonts w:ascii="Times New Roman" w:hAnsi="Times New Roman"/>
          <w:spacing w:val="8"/>
          <w:szCs w:val="24"/>
        </w:rPr>
        <w:t>Председник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Одбора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је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предложио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proofErr w:type="gramStart"/>
      <w:r w:rsidRPr="00D329A6">
        <w:rPr>
          <w:rFonts w:ascii="Times New Roman" w:hAnsi="Times New Roman"/>
          <w:spacing w:val="8"/>
          <w:szCs w:val="24"/>
        </w:rPr>
        <w:t>да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 </w:t>
      </w:r>
      <w:proofErr w:type="spellStart"/>
      <w:r w:rsidRPr="00D329A6">
        <w:rPr>
          <w:rFonts w:ascii="Times New Roman" w:hAnsi="Times New Roman"/>
          <w:spacing w:val="8"/>
          <w:szCs w:val="24"/>
        </w:rPr>
        <w:t>Одбор</w:t>
      </w:r>
      <w:proofErr w:type="spellEnd"/>
      <w:proofErr w:type="gramEnd"/>
      <w:r w:rsidRPr="00D329A6">
        <w:rPr>
          <w:rFonts w:ascii="Times New Roman" w:hAnsi="Times New Roman"/>
          <w:spacing w:val="8"/>
          <w:szCs w:val="24"/>
        </w:rPr>
        <w:t xml:space="preserve"> </w:t>
      </w:r>
      <w:r w:rsidR="00D874CD">
        <w:rPr>
          <w:rFonts w:ascii="Times New Roman" w:hAnsi="Times New Roman"/>
          <w:b/>
          <w:spacing w:val="8"/>
          <w:szCs w:val="24"/>
          <w:lang w:val="sr-Cyrl-RS"/>
        </w:rPr>
        <w:t>одбије</w:t>
      </w:r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амандмане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које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Влада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није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 </w:t>
      </w:r>
      <w:proofErr w:type="spellStart"/>
      <w:r w:rsidRPr="00D329A6">
        <w:rPr>
          <w:rFonts w:ascii="Times New Roman" w:hAnsi="Times New Roman"/>
          <w:spacing w:val="8"/>
          <w:szCs w:val="24"/>
        </w:rPr>
        <w:t>прихватила</w:t>
      </w:r>
      <w:proofErr w:type="spellEnd"/>
      <w:r w:rsidRPr="00D329A6">
        <w:rPr>
          <w:rFonts w:ascii="Times New Roman" w:hAnsi="Times New Roman"/>
          <w:spacing w:val="8"/>
          <w:szCs w:val="24"/>
        </w:rPr>
        <w:t xml:space="preserve">, </w:t>
      </w:r>
      <w:r w:rsidR="00D874CD">
        <w:rPr>
          <w:rFonts w:ascii="Times New Roman" w:hAnsi="Times New Roman"/>
          <w:spacing w:val="8"/>
          <w:szCs w:val="24"/>
          <w:lang w:val="sr-Cyrl-RS"/>
        </w:rPr>
        <w:t>и то</w:t>
      </w:r>
      <w:r w:rsidRPr="00D329A6">
        <w:rPr>
          <w:rFonts w:ascii="Times New Roman" w:hAnsi="Times New Roman"/>
          <w:spacing w:val="8"/>
          <w:szCs w:val="24"/>
        </w:rPr>
        <w:t>:</w:t>
      </w:r>
    </w:p>
    <w:p w:rsidR="00D874CD" w:rsidRPr="00422764" w:rsidRDefault="00D874CD" w:rsidP="00D874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7.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D874CD" w:rsidRPr="00422764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8.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r w:rsidRPr="00422764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исправком</w:t>
      </w:r>
      <w:proofErr w:type="spellEnd"/>
      <w:r w:rsidRPr="004227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D874CD" w:rsidRPr="00422764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9.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</w:p>
    <w:p w:rsidR="00D874CD" w:rsidRPr="00422764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10.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</w:p>
    <w:p w:rsidR="00D874CD" w:rsidRPr="00422764" w:rsidRDefault="00D874CD" w:rsidP="00D87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17.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Милићевић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>;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r w:rsidRPr="00422764">
        <w:rPr>
          <w:rFonts w:ascii="Times New Roman" w:hAnsi="Times New Roman" w:cs="Times New Roman"/>
          <w:sz w:val="24"/>
          <w:szCs w:val="24"/>
        </w:rPr>
        <w:tab/>
      </w:r>
    </w:p>
    <w:p w:rsidR="00B66AF5" w:rsidRDefault="00D874CD" w:rsidP="00D87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22764">
        <w:rPr>
          <w:rFonts w:ascii="Times New Roman" w:hAnsi="Times New Roman" w:cs="Times New Roman"/>
          <w:sz w:val="24"/>
          <w:szCs w:val="24"/>
        </w:rPr>
        <w:t xml:space="preserve">     </w:t>
      </w:r>
      <w:r w:rsidRPr="004227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276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48.</w:t>
      </w:r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276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посланик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422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2764">
        <w:rPr>
          <w:rFonts w:ascii="Times New Roman" w:hAnsi="Times New Roman" w:cs="Times New Roman"/>
          <w:sz w:val="24"/>
          <w:szCs w:val="24"/>
        </w:rPr>
        <w:t>Комленски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74CD" w:rsidRPr="00D874CD" w:rsidRDefault="00D874CD" w:rsidP="00D874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AF5" w:rsidRPr="00D329A6" w:rsidRDefault="00B66AF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329A6">
        <w:rPr>
          <w:rFonts w:ascii="Times New Roman" w:hAnsi="Times New Roman"/>
          <w:szCs w:val="24"/>
          <w:lang w:val="sr-Cyrl-CS"/>
        </w:rPr>
        <w:t xml:space="preserve">Чланови и заменици чланова Одбора </w:t>
      </w:r>
      <w:r w:rsidRPr="00D329A6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D329A6">
        <w:rPr>
          <w:rFonts w:ascii="Times New Roman" w:hAnsi="Times New Roman"/>
          <w:szCs w:val="24"/>
          <w:lang w:val="sr-Cyrl-CS"/>
        </w:rPr>
        <w:t xml:space="preserve"> нису прихватили наведен</w:t>
      </w:r>
      <w:r w:rsidR="00D329A6">
        <w:rPr>
          <w:rFonts w:ascii="Times New Roman" w:hAnsi="Times New Roman"/>
          <w:szCs w:val="24"/>
          <w:lang w:val="sr-Cyrl-CS"/>
        </w:rPr>
        <w:t>е</w:t>
      </w:r>
      <w:r w:rsidRPr="00D329A6">
        <w:rPr>
          <w:rFonts w:ascii="Times New Roman" w:hAnsi="Times New Roman"/>
          <w:szCs w:val="24"/>
          <w:lang w:val="sr-Cyrl-CS"/>
        </w:rPr>
        <w:t xml:space="preserve"> </w:t>
      </w:r>
      <w:r w:rsidR="00D329A6">
        <w:rPr>
          <w:rFonts w:ascii="Times New Roman" w:hAnsi="Times New Roman"/>
          <w:szCs w:val="24"/>
          <w:lang w:val="sr-Cyrl-CS"/>
        </w:rPr>
        <w:t>амандмане</w:t>
      </w:r>
      <w:r w:rsidRPr="00D329A6">
        <w:rPr>
          <w:rFonts w:ascii="Times New Roman" w:hAnsi="Times New Roman"/>
          <w:szCs w:val="24"/>
          <w:lang w:val="sr-Cyrl-CS"/>
        </w:rPr>
        <w:t>.</w:t>
      </w:r>
    </w:p>
    <w:p w:rsidR="00B66AF5" w:rsidRPr="0029080C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</w:t>
      </w:r>
      <w:r w:rsidR="00A72EF2" w:rsidRPr="0029080C">
        <w:rPr>
          <w:rFonts w:ascii="Times New Roman" w:hAnsi="Times New Roman"/>
          <w:szCs w:val="24"/>
          <w:lang w:val="sr-Cyrl-CS"/>
        </w:rPr>
        <w:t>на седници Народне скупштине</w:t>
      </w:r>
      <w:r w:rsidR="0061145F" w:rsidRPr="0029080C">
        <w:rPr>
          <w:rFonts w:ascii="Times New Roman" w:hAnsi="Times New Roman"/>
          <w:szCs w:val="24"/>
          <w:lang w:val="sr-Cyrl-CS"/>
        </w:rPr>
        <w:t xml:space="preserve"> буде </w:t>
      </w:r>
      <w:r w:rsidRPr="0029080C">
        <w:rPr>
          <w:rFonts w:ascii="Times New Roman" w:hAnsi="Times New Roman"/>
          <w:szCs w:val="24"/>
          <w:lang w:val="sr-Cyrl-CS"/>
        </w:rPr>
        <w:t>одре</w:t>
      </w:r>
      <w:r w:rsidR="0061145F" w:rsidRPr="0029080C">
        <w:rPr>
          <w:rFonts w:ascii="Times New Roman" w:hAnsi="Times New Roman"/>
          <w:szCs w:val="24"/>
          <w:lang w:val="sr-Cyrl-CS"/>
        </w:rPr>
        <w:t>ђен</w:t>
      </w:r>
      <w:r w:rsidRPr="0029080C">
        <w:rPr>
          <w:rFonts w:ascii="Times New Roman" w:hAnsi="Times New Roman"/>
          <w:szCs w:val="24"/>
          <w:lang w:val="sr-Cyrl-CS"/>
        </w:rPr>
        <w:t xml:space="preserve"> Ђорђе Дабић</w:t>
      </w:r>
      <w:r w:rsidR="00A72EF2" w:rsidRPr="0029080C">
        <w:rPr>
          <w:rFonts w:ascii="Times New Roman" w:hAnsi="Times New Roman"/>
          <w:szCs w:val="24"/>
          <w:lang w:val="sr-Cyrl-CS"/>
        </w:rPr>
        <w:t>, члан Одбора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0B0906" w:rsidRPr="0029080C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9080C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Чла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29080C">
        <w:rPr>
          <w:rFonts w:ascii="Times New Roman" w:hAnsi="Times New Roman"/>
          <w:szCs w:val="24"/>
          <w:lang w:val="sr-Cyrl-CS"/>
        </w:rPr>
        <w:t xml:space="preserve">су </w:t>
      </w:r>
      <w:r w:rsidR="00B66AF5" w:rsidRPr="00B66AF5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29080C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DF4F93" w:rsidRPr="0029080C" w:rsidRDefault="00DF4F93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29080C" w:rsidRDefault="0029080C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b/>
          <w:szCs w:val="24"/>
          <w:lang w:val="sr-Cyrl-CS"/>
        </w:rPr>
        <w:tab/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234E04" w:rsidRPr="00F36559">
        <w:rPr>
          <w:rFonts w:ascii="Times New Roman" w:hAnsi="Times New Roman"/>
          <w:szCs w:val="24"/>
          <w:lang w:val="sr-Cyrl-CS"/>
        </w:rPr>
        <w:t>12</w:t>
      </w:r>
      <w:r w:rsidRPr="00F36559">
        <w:rPr>
          <w:rFonts w:ascii="Times New Roman" w:hAnsi="Times New Roman"/>
          <w:szCs w:val="24"/>
          <w:lang w:val="sr-Cyrl-CS"/>
        </w:rPr>
        <w:t>,</w:t>
      </w:r>
      <w:r w:rsidR="00234E04" w:rsidRPr="00F36559">
        <w:rPr>
          <w:rFonts w:ascii="Times New Roman" w:hAnsi="Times New Roman"/>
          <w:szCs w:val="24"/>
          <w:lang w:val="sr-Cyrl-CS"/>
        </w:rPr>
        <w:t>1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F36559" w:rsidRDefault="00F36559" w:rsidP="00E4662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E4662E" w:rsidRPr="0029080C" w:rsidRDefault="00E4662E" w:rsidP="00E4662E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9080C" w:rsidRDefault="00E4662E" w:rsidP="00E4662E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29080C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24EAA" w:rsidRPr="0029080C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F6" w:rsidRDefault="009914F6" w:rsidP="00A15C13">
      <w:r>
        <w:separator/>
      </w:r>
    </w:p>
  </w:endnote>
  <w:endnote w:type="continuationSeparator" w:id="0">
    <w:p w:rsidR="009914F6" w:rsidRDefault="009914F6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F6" w:rsidRDefault="009914F6" w:rsidP="00A15C13">
      <w:r>
        <w:separator/>
      </w:r>
    </w:p>
  </w:footnote>
  <w:footnote w:type="continuationSeparator" w:id="0">
    <w:p w:rsidR="009914F6" w:rsidRDefault="009914F6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C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92FF1"/>
    <w:rsid w:val="001A3457"/>
    <w:rsid w:val="001B527B"/>
    <w:rsid w:val="001B733E"/>
    <w:rsid w:val="001C0167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9080C"/>
    <w:rsid w:val="002A2BB2"/>
    <w:rsid w:val="002B3560"/>
    <w:rsid w:val="002B39D4"/>
    <w:rsid w:val="002D4DF5"/>
    <w:rsid w:val="002F0661"/>
    <w:rsid w:val="002F11A2"/>
    <w:rsid w:val="00300EE8"/>
    <w:rsid w:val="00306104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72CC8"/>
    <w:rsid w:val="00474F7C"/>
    <w:rsid w:val="00475928"/>
    <w:rsid w:val="00484289"/>
    <w:rsid w:val="0048500D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6EA7"/>
    <w:rsid w:val="005A7990"/>
    <w:rsid w:val="005E234C"/>
    <w:rsid w:val="006058AF"/>
    <w:rsid w:val="00606875"/>
    <w:rsid w:val="0061145F"/>
    <w:rsid w:val="00614C58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5A12"/>
    <w:rsid w:val="00767E96"/>
    <w:rsid w:val="00782708"/>
    <w:rsid w:val="00783340"/>
    <w:rsid w:val="0079739A"/>
    <w:rsid w:val="007A7393"/>
    <w:rsid w:val="007B026B"/>
    <w:rsid w:val="007B5A1B"/>
    <w:rsid w:val="007B623F"/>
    <w:rsid w:val="007E216D"/>
    <w:rsid w:val="00800A0D"/>
    <w:rsid w:val="00841B6B"/>
    <w:rsid w:val="008654D1"/>
    <w:rsid w:val="00893CC7"/>
    <w:rsid w:val="008A52A0"/>
    <w:rsid w:val="008D52C1"/>
    <w:rsid w:val="008E61A0"/>
    <w:rsid w:val="00934D64"/>
    <w:rsid w:val="00950714"/>
    <w:rsid w:val="00971C23"/>
    <w:rsid w:val="00971C3C"/>
    <w:rsid w:val="00975E1F"/>
    <w:rsid w:val="00981B9C"/>
    <w:rsid w:val="009914F6"/>
    <w:rsid w:val="00993DF9"/>
    <w:rsid w:val="00997126"/>
    <w:rsid w:val="009A144F"/>
    <w:rsid w:val="009B0EC1"/>
    <w:rsid w:val="009E3974"/>
    <w:rsid w:val="009E532C"/>
    <w:rsid w:val="009F2871"/>
    <w:rsid w:val="00A13116"/>
    <w:rsid w:val="00A15C13"/>
    <w:rsid w:val="00A334A8"/>
    <w:rsid w:val="00A72EF2"/>
    <w:rsid w:val="00A9338D"/>
    <w:rsid w:val="00AB1715"/>
    <w:rsid w:val="00AB6A35"/>
    <w:rsid w:val="00AE253E"/>
    <w:rsid w:val="00AE25FD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7410F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F6806"/>
    <w:rsid w:val="00D329A6"/>
    <w:rsid w:val="00D45974"/>
    <w:rsid w:val="00D630C1"/>
    <w:rsid w:val="00D874CD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C0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C2C6F-2ED2-4808-8175-CF988449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9</cp:revision>
  <cp:lastPrinted>2021-12-23T06:44:00Z</cp:lastPrinted>
  <dcterms:created xsi:type="dcterms:W3CDTF">2021-11-22T12:18:00Z</dcterms:created>
  <dcterms:modified xsi:type="dcterms:W3CDTF">2021-12-23T06:45:00Z</dcterms:modified>
</cp:coreProperties>
</file>